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2E" w:rsidRDefault="0023612E" w:rsidP="0023612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Harmonogram konkursu</w:t>
      </w:r>
    </w:p>
    <w:p w:rsidR="00FE7982" w:rsidRPr="00495DA6" w:rsidRDefault="00FE7982" w:rsidP="00FE7982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23612E" w:rsidRDefault="0023612E" w:rsidP="0023612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23612E" w:rsidRPr="001F2B2E" w:rsidRDefault="0023612E" w:rsidP="0023612E">
      <w:pPr>
        <w:spacing w:after="0"/>
        <w:rPr>
          <w:rFonts w:ascii="Times New Roman" w:hAnsi="Times New Roman" w:cs="Times New Roman"/>
          <w:b/>
        </w:rPr>
      </w:pPr>
    </w:p>
    <w:p w:rsidR="0023612E" w:rsidRDefault="0023612E" w:rsidP="0023612E">
      <w:pPr>
        <w:pStyle w:val="Akapitzlist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BD186F">
        <w:rPr>
          <w:rFonts w:ascii="Book Antiqua" w:hAnsi="Book Antiqua"/>
          <w:sz w:val="28"/>
          <w:szCs w:val="28"/>
        </w:rPr>
        <w:t xml:space="preserve">10:30 – 11:40 – Uroczyste Rozpoczęcie </w:t>
      </w:r>
      <w:r w:rsidR="00947452">
        <w:rPr>
          <w:rFonts w:ascii="Book Antiqua" w:hAnsi="Book Antiqua"/>
          <w:sz w:val="28"/>
          <w:szCs w:val="28"/>
        </w:rPr>
        <w:t>Konkursu i Przesłuchania grupy I</w:t>
      </w:r>
    </w:p>
    <w:p w:rsidR="0023612E" w:rsidRPr="00BD186F" w:rsidRDefault="0023612E" w:rsidP="0023612E">
      <w:pPr>
        <w:pStyle w:val="Akapitzlist"/>
        <w:rPr>
          <w:rFonts w:ascii="Book Antiqua" w:hAnsi="Book Antiqua"/>
          <w:sz w:val="28"/>
          <w:szCs w:val="28"/>
        </w:rPr>
      </w:pPr>
    </w:p>
    <w:p w:rsidR="0023612E" w:rsidRPr="005C17F0" w:rsidRDefault="0023612E" w:rsidP="0023612E">
      <w:pPr>
        <w:pStyle w:val="Akapitzlist"/>
        <w:numPr>
          <w:ilvl w:val="0"/>
          <w:numId w:val="1"/>
        </w:numPr>
        <w:rPr>
          <w:rFonts w:ascii="Book Antiqua" w:hAnsi="Book Antiqua"/>
          <w:sz w:val="28"/>
          <w:szCs w:val="28"/>
          <w:u w:val="single"/>
        </w:rPr>
      </w:pPr>
      <w:r w:rsidRPr="005C17F0">
        <w:rPr>
          <w:rFonts w:ascii="Book Antiqua" w:hAnsi="Book Antiqua"/>
          <w:sz w:val="28"/>
          <w:szCs w:val="28"/>
          <w:u w:val="single"/>
        </w:rPr>
        <w:t>13</w:t>
      </w:r>
      <w:r w:rsidR="006A30B7" w:rsidRPr="005C17F0">
        <w:rPr>
          <w:rFonts w:ascii="Book Antiqua" w:hAnsi="Book Antiqua"/>
          <w:sz w:val="28"/>
          <w:szCs w:val="28"/>
          <w:u w:val="single"/>
        </w:rPr>
        <w:t>:20 – Ogłoszenie wyników grupy I</w:t>
      </w:r>
      <w:r w:rsidRPr="005C17F0">
        <w:rPr>
          <w:rFonts w:ascii="Book Antiqua" w:hAnsi="Book Antiqua"/>
          <w:sz w:val="28"/>
          <w:szCs w:val="28"/>
          <w:u w:val="single"/>
        </w:rPr>
        <w:t xml:space="preserve"> </w:t>
      </w:r>
    </w:p>
    <w:p w:rsidR="0023612E" w:rsidRPr="0023612E" w:rsidRDefault="0023612E" w:rsidP="0023612E">
      <w:pPr>
        <w:pStyle w:val="Akapitzlist"/>
        <w:rPr>
          <w:rFonts w:ascii="Book Antiqua" w:hAnsi="Book Antiqua"/>
          <w:sz w:val="28"/>
          <w:szCs w:val="28"/>
        </w:rPr>
      </w:pPr>
    </w:p>
    <w:p w:rsidR="0023612E" w:rsidRPr="0023612E" w:rsidRDefault="0023612E" w:rsidP="0023612E">
      <w:pPr>
        <w:pStyle w:val="Akapitzlist"/>
        <w:rPr>
          <w:rFonts w:ascii="Book Antiqua" w:hAnsi="Book Antiqua"/>
          <w:sz w:val="14"/>
          <w:szCs w:val="28"/>
        </w:rPr>
      </w:pPr>
    </w:p>
    <w:p w:rsidR="0023612E" w:rsidRDefault="0023612E" w:rsidP="0023612E">
      <w:pPr>
        <w:pStyle w:val="Akapitzlist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BD186F">
        <w:rPr>
          <w:rFonts w:ascii="Book Antiqua" w:hAnsi="Book Antiqua"/>
          <w:sz w:val="28"/>
          <w:szCs w:val="28"/>
        </w:rPr>
        <w:t>13:3</w:t>
      </w:r>
      <w:r w:rsidR="006A30B7">
        <w:rPr>
          <w:rFonts w:ascii="Book Antiqua" w:hAnsi="Book Antiqua"/>
          <w:sz w:val="28"/>
          <w:szCs w:val="28"/>
        </w:rPr>
        <w:t>0 – 14:30  Przesłuchania grupy II</w:t>
      </w:r>
    </w:p>
    <w:p w:rsidR="0023612E" w:rsidRPr="00BD186F" w:rsidRDefault="0023612E" w:rsidP="0023612E">
      <w:pPr>
        <w:pStyle w:val="Akapitzlist"/>
        <w:rPr>
          <w:rFonts w:ascii="Book Antiqua" w:hAnsi="Book Antiqua"/>
          <w:sz w:val="28"/>
          <w:szCs w:val="28"/>
        </w:rPr>
      </w:pPr>
    </w:p>
    <w:p w:rsidR="0023612E" w:rsidRDefault="0023612E" w:rsidP="0023612E">
      <w:pPr>
        <w:pStyle w:val="Akapitzlist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BD186F">
        <w:rPr>
          <w:rFonts w:ascii="Book Antiqua" w:hAnsi="Book Antiqua"/>
          <w:sz w:val="28"/>
          <w:szCs w:val="28"/>
        </w:rPr>
        <w:t>16:00</w:t>
      </w:r>
      <w:r w:rsidR="006A30B7">
        <w:rPr>
          <w:rFonts w:ascii="Book Antiqua" w:hAnsi="Book Antiqua"/>
          <w:sz w:val="28"/>
          <w:szCs w:val="28"/>
        </w:rPr>
        <w:t xml:space="preserve"> – 17:00 - Przesłuchania grupy III</w:t>
      </w:r>
    </w:p>
    <w:p w:rsidR="0023612E" w:rsidRPr="0023612E" w:rsidRDefault="0023612E" w:rsidP="0023612E">
      <w:pPr>
        <w:rPr>
          <w:rFonts w:ascii="Book Antiqua" w:hAnsi="Book Antiqua"/>
          <w:sz w:val="28"/>
          <w:szCs w:val="28"/>
        </w:rPr>
      </w:pPr>
    </w:p>
    <w:p w:rsidR="006A30B7" w:rsidRPr="005C17F0" w:rsidRDefault="0023612E" w:rsidP="0023612E">
      <w:pPr>
        <w:pStyle w:val="Akapitzlist"/>
        <w:numPr>
          <w:ilvl w:val="0"/>
          <w:numId w:val="1"/>
        </w:numPr>
        <w:rPr>
          <w:rFonts w:ascii="Book Antiqua" w:hAnsi="Book Antiqua"/>
          <w:sz w:val="28"/>
          <w:szCs w:val="28"/>
          <w:u w:val="single"/>
        </w:rPr>
      </w:pPr>
      <w:r w:rsidRPr="005C17F0">
        <w:rPr>
          <w:rFonts w:ascii="Book Antiqua" w:hAnsi="Book Antiqua"/>
          <w:sz w:val="28"/>
          <w:szCs w:val="28"/>
          <w:u w:val="single"/>
        </w:rPr>
        <w:t xml:space="preserve">Około </w:t>
      </w:r>
      <w:r w:rsidR="006A30B7" w:rsidRPr="005C17F0">
        <w:rPr>
          <w:rFonts w:ascii="Book Antiqua" w:hAnsi="Book Antiqua"/>
          <w:sz w:val="28"/>
          <w:szCs w:val="28"/>
          <w:u w:val="single"/>
        </w:rPr>
        <w:t xml:space="preserve">17:45 Ogłoszenie wyników grupy I </w:t>
      </w:r>
      <w:proofErr w:type="spellStart"/>
      <w:r w:rsidR="006A30B7" w:rsidRPr="005C17F0">
        <w:rPr>
          <w:rFonts w:ascii="Book Antiqua" w:hAnsi="Book Antiqua"/>
          <w:sz w:val="28"/>
          <w:szCs w:val="28"/>
          <w:u w:val="single"/>
        </w:rPr>
        <w:t>i</w:t>
      </w:r>
      <w:proofErr w:type="spellEnd"/>
      <w:r w:rsidR="006A30B7" w:rsidRPr="005C17F0">
        <w:rPr>
          <w:rFonts w:ascii="Book Antiqua" w:hAnsi="Book Antiqua"/>
          <w:sz w:val="28"/>
          <w:szCs w:val="28"/>
          <w:u w:val="single"/>
        </w:rPr>
        <w:t xml:space="preserve"> III   </w:t>
      </w:r>
    </w:p>
    <w:p w:rsidR="006A30B7" w:rsidRPr="006A30B7" w:rsidRDefault="006A30B7" w:rsidP="006A30B7">
      <w:pPr>
        <w:pStyle w:val="Akapitzlist"/>
        <w:rPr>
          <w:rFonts w:ascii="Book Antiqua" w:hAnsi="Book Antiqua"/>
          <w:sz w:val="28"/>
          <w:szCs w:val="28"/>
        </w:rPr>
      </w:pPr>
    </w:p>
    <w:p w:rsidR="0023612E" w:rsidRDefault="0023612E" w:rsidP="006A30B7">
      <w:pPr>
        <w:pStyle w:val="Akapitzlis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+ TORT jubileuszowy</w:t>
      </w:r>
    </w:p>
    <w:p w:rsidR="0023612E" w:rsidRPr="0023612E" w:rsidRDefault="0023612E" w:rsidP="0023612E">
      <w:pPr>
        <w:rPr>
          <w:rFonts w:ascii="Book Antiqua" w:hAnsi="Book Antiqua"/>
          <w:sz w:val="28"/>
          <w:szCs w:val="28"/>
        </w:rPr>
      </w:pPr>
    </w:p>
    <w:p w:rsidR="0073131E" w:rsidRDefault="0073131E"/>
    <w:sectPr w:rsidR="0073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744F"/>
    <w:multiLevelType w:val="hybridMultilevel"/>
    <w:tmpl w:val="868C1C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2E"/>
    <w:rsid w:val="000E4D9C"/>
    <w:rsid w:val="0023612E"/>
    <w:rsid w:val="005C17F0"/>
    <w:rsid w:val="006A30B7"/>
    <w:rsid w:val="0073131E"/>
    <w:rsid w:val="00947452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9B10"/>
  <w15:chartTrackingRefBased/>
  <w15:docId w15:val="{FB30001F-7E2A-4B6F-B125-486FBA44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1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12E"/>
    <w:pPr>
      <w:ind w:left="720"/>
      <w:contextualSpacing/>
    </w:pPr>
  </w:style>
  <w:style w:type="table" w:styleId="Tabela-Siatka">
    <w:name w:val="Table Grid"/>
    <w:basedOn w:val="Standardowy"/>
    <w:uiPriority w:val="59"/>
    <w:rsid w:val="00FE7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Haręża</dc:creator>
  <cp:keywords/>
  <dc:description/>
  <cp:lastModifiedBy>Beata Haręża</cp:lastModifiedBy>
  <cp:revision>6</cp:revision>
  <cp:lastPrinted>2019-04-09T09:07:00Z</cp:lastPrinted>
  <dcterms:created xsi:type="dcterms:W3CDTF">2019-04-08T12:41:00Z</dcterms:created>
  <dcterms:modified xsi:type="dcterms:W3CDTF">2019-04-11T09:39:00Z</dcterms:modified>
</cp:coreProperties>
</file>